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="-431" w:tblpY="450"/>
        <w:tblW w:w="11344" w:type="dxa"/>
        <w:tblLayout w:type="fixed"/>
        <w:tblLook w:val="04A0" w:firstRow="1" w:lastRow="0" w:firstColumn="1" w:lastColumn="0" w:noHBand="0" w:noVBand="1"/>
      </w:tblPr>
      <w:tblGrid>
        <w:gridCol w:w="1673"/>
        <w:gridCol w:w="1378"/>
        <w:gridCol w:w="1380"/>
        <w:gridCol w:w="1381"/>
        <w:gridCol w:w="1378"/>
        <w:gridCol w:w="1388"/>
        <w:gridCol w:w="6"/>
        <w:gridCol w:w="200"/>
        <w:gridCol w:w="1176"/>
        <w:gridCol w:w="1374"/>
        <w:gridCol w:w="10"/>
      </w:tblGrid>
      <w:tr w:rsidR="002D7D63" w:rsidRPr="00F324E4" w14:paraId="495589BF" w14:textId="77777777" w:rsidTr="0009491E">
        <w:trPr>
          <w:trHeight w:val="558"/>
        </w:trPr>
        <w:tc>
          <w:tcPr>
            <w:tcW w:w="1673" w:type="dxa"/>
            <w:vMerge w:val="restart"/>
            <w:shd w:val="clear" w:color="auto" w:fill="9CC2E5" w:themeFill="accent5" w:themeFillTint="99"/>
          </w:tcPr>
          <w:p w14:paraId="41D524C8" w14:textId="77777777" w:rsidR="002D7D63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anchor distT="0" distB="0" distL="114300" distR="114300" simplePos="0" relativeHeight="251662336" behindDoc="0" locked="0" layoutInCell="1" allowOverlap="1" wp14:anchorId="6C7FC3EC" wp14:editId="7C8C2E57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70485</wp:posOffset>
                  </wp:positionV>
                  <wp:extent cx="879475" cy="1285875"/>
                  <wp:effectExtent l="0" t="0" r="0" b="9525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9475" cy="12858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8F0D1AB" w14:textId="77777777" w:rsidR="002D7D63" w:rsidRPr="002C6844" w:rsidRDefault="002D7D63" w:rsidP="0009491E">
            <w:pPr>
              <w:rPr>
                <w:rFonts w:ascii="Arial" w:hAnsi="Arial" w:cs="Arial"/>
              </w:rPr>
            </w:pPr>
          </w:p>
          <w:p w14:paraId="39A84BC3" w14:textId="77777777" w:rsidR="002D7D63" w:rsidRPr="002C6844" w:rsidRDefault="002D7D63" w:rsidP="0009491E">
            <w:pPr>
              <w:rPr>
                <w:rFonts w:ascii="Arial" w:hAnsi="Arial" w:cs="Arial"/>
              </w:rPr>
            </w:pPr>
          </w:p>
          <w:p w14:paraId="086F4BFD" w14:textId="77777777" w:rsidR="002D7D63" w:rsidRDefault="002D7D63" w:rsidP="0009491E">
            <w:pPr>
              <w:rPr>
                <w:rFonts w:ascii="Arial" w:hAnsi="Arial" w:cs="Arial"/>
              </w:rPr>
            </w:pPr>
          </w:p>
          <w:p w14:paraId="30C2DBB6" w14:textId="77777777" w:rsidR="002D7D63" w:rsidRPr="002C6844" w:rsidRDefault="002D7D63" w:rsidP="0009491E">
            <w:pPr>
              <w:rPr>
                <w:rFonts w:ascii="Arial" w:hAnsi="Arial" w:cs="Arial"/>
              </w:rPr>
            </w:pPr>
          </w:p>
          <w:p w14:paraId="3E73B4CD" w14:textId="77777777" w:rsidR="002D7D63" w:rsidRDefault="002D7D63" w:rsidP="0009491E">
            <w:pPr>
              <w:rPr>
                <w:rFonts w:ascii="Arial" w:hAnsi="Arial" w:cs="Arial"/>
              </w:rPr>
            </w:pPr>
          </w:p>
          <w:p w14:paraId="77EBF496" w14:textId="77777777" w:rsidR="002D7D63" w:rsidRDefault="002D7D63" w:rsidP="0009491E">
            <w:pPr>
              <w:rPr>
                <w:rFonts w:ascii="Arial" w:hAnsi="Arial" w:cs="Arial"/>
              </w:rPr>
            </w:pPr>
          </w:p>
          <w:p w14:paraId="32130FB6" w14:textId="77777777" w:rsidR="002D7D63" w:rsidRDefault="002D7D63" w:rsidP="0009491E">
            <w:pPr>
              <w:rPr>
                <w:rFonts w:ascii="Arial" w:hAnsi="Arial" w:cs="Arial"/>
              </w:rPr>
            </w:pPr>
          </w:p>
          <w:p w14:paraId="204E7E47" w14:textId="77777777" w:rsidR="002D7D63" w:rsidRPr="002C6844" w:rsidRDefault="002D7D63" w:rsidP="0009491E">
            <w:pPr>
              <w:rPr>
                <w:rFonts w:ascii="Arial" w:hAnsi="Arial" w:cs="Arial"/>
              </w:rPr>
            </w:pPr>
          </w:p>
        </w:tc>
        <w:tc>
          <w:tcPr>
            <w:tcW w:w="9671" w:type="dxa"/>
            <w:gridSpan w:val="10"/>
            <w:shd w:val="clear" w:color="auto" w:fill="9CC2E5" w:themeFill="accent5" w:themeFillTint="99"/>
          </w:tcPr>
          <w:p w14:paraId="7E4F365E" w14:textId="2BB53863" w:rsidR="002D7D63" w:rsidRDefault="002D7D63" w:rsidP="0009491E">
            <w:pPr>
              <w:tabs>
                <w:tab w:val="left" w:pos="285"/>
                <w:tab w:val="center" w:pos="4043"/>
              </w:tabs>
              <w:rPr>
                <w:rFonts w:ascii="Arial" w:hAnsi="Arial" w:cs="Arial"/>
                <w:b/>
                <w:bCs/>
              </w:rPr>
            </w:pPr>
            <w:r w:rsidRPr="00F324E4">
              <w:rPr>
                <w:rFonts w:ascii="Arial" w:hAnsi="Arial" w:cs="Arial"/>
                <w:b/>
                <w:bCs/>
              </w:rPr>
              <w:tab/>
            </w:r>
            <w:r w:rsidRPr="00F324E4">
              <w:rPr>
                <w:rFonts w:ascii="Arial" w:hAnsi="Arial" w:cs="Arial"/>
                <w:b/>
                <w:bCs/>
              </w:rPr>
              <w:tab/>
            </w:r>
          </w:p>
          <w:p w14:paraId="3FE5A66A" w14:textId="62410448" w:rsidR="002D7D63" w:rsidRDefault="002D7D63" w:rsidP="0009491E">
            <w:pPr>
              <w:tabs>
                <w:tab w:val="left" w:pos="285"/>
                <w:tab w:val="center" w:pos="4043"/>
              </w:tabs>
              <w:jc w:val="center"/>
              <w:rPr>
                <w:rFonts w:ascii="Arial" w:hAnsi="Arial" w:cs="Arial"/>
                <w:b/>
                <w:bCs/>
                <w:sz w:val="28"/>
              </w:rPr>
            </w:pPr>
            <w:r w:rsidRPr="00A04CE9">
              <w:rPr>
                <w:rFonts w:ascii="Arial" w:hAnsi="Arial" w:cs="Arial"/>
                <w:b/>
                <w:bCs/>
                <w:sz w:val="28"/>
              </w:rPr>
              <w:t>English Curriculum (INTENT)</w:t>
            </w:r>
          </w:p>
          <w:p w14:paraId="682E0A7F" w14:textId="77777777" w:rsidR="002D7D63" w:rsidRPr="00A04CE9" w:rsidRDefault="002D7D63" w:rsidP="0009491E">
            <w:pPr>
              <w:tabs>
                <w:tab w:val="left" w:pos="285"/>
                <w:tab w:val="center" w:pos="4043"/>
              </w:tabs>
              <w:rPr>
                <w:rFonts w:ascii="Arial" w:hAnsi="Arial" w:cs="Arial"/>
                <w:b/>
                <w:bCs/>
                <w:sz w:val="28"/>
              </w:rPr>
            </w:pPr>
          </w:p>
        </w:tc>
      </w:tr>
      <w:tr w:rsidR="002D7D63" w:rsidRPr="00F324E4" w14:paraId="53C036A9" w14:textId="77777777" w:rsidTr="0009491E">
        <w:trPr>
          <w:trHeight w:val="964"/>
        </w:trPr>
        <w:tc>
          <w:tcPr>
            <w:tcW w:w="1673" w:type="dxa"/>
            <w:vMerge/>
          </w:tcPr>
          <w:p w14:paraId="71923588" w14:textId="77777777" w:rsidR="002D7D63" w:rsidRPr="00F324E4" w:rsidRDefault="002D7D63" w:rsidP="0009491E">
            <w:pPr>
              <w:rPr>
                <w:rFonts w:ascii="Arial" w:hAnsi="Arial" w:cs="Arial"/>
              </w:rPr>
            </w:pP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111C97BF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Reception</w:t>
            </w:r>
          </w:p>
        </w:tc>
        <w:tc>
          <w:tcPr>
            <w:tcW w:w="1380" w:type="dxa"/>
            <w:shd w:val="clear" w:color="auto" w:fill="DEEAF6" w:themeFill="accent5" w:themeFillTint="33"/>
            <w:vAlign w:val="center"/>
          </w:tcPr>
          <w:p w14:paraId="10F63F40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1</w:t>
            </w:r>
          </w:p>
        </w:tc>
        <w:tc>
          <w:tcPr>
            <w:tcW w:w="1381" w:type="dxa"/>
            <w:shd w:val="clear" w:color="auto" w:fill="DEEAF6" w:themeFill="accent5" w:themeFillTint="33"/>
            <w:vAlign w:val="center"/>
          </w:tcPr>
          <w:p w14:paraId="51E52AF4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2</w:t>
            </w:r>
          </w:p>
        </w:tc>
        <w:tc>
          <w:tcPr>
            <w:tcW w:w="1378" w:type="dxa"/>
            <w:shd w:val="clear" w:color="auto" w:fill="DEEAF6" w:themeFill="accent5" w:themeFillTint="33"/>
            <w:vAlign w:val="center"/>
          </w:tcPr>
          <w:p w14:paraId="5FADAF07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3</w:t>
            </w:r>
          </w:p>
        </w:tc>
        <w:tc>
          <w:tcPr>
            <w:tcW w:w="1394" w:type="dxa"/>
            <w:gridSpan w:val="2"/>
            <w:shd w:val="clear" w:color="auto" w:fill="DEEAF6" w:themeFill="accent5" w:themeFillTint="33"/>
            <w:vAlign w:val="center"/>
          </w:tcPr>
          <w:p w14:paraId="252077F6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4</w:t>
            </w:r>
          </w:p>
        </w:tc>
        <w:tc>
          <w:tcPr>
            <w:tcW w:w="1376" w:type="dxa"/>
            <w:gridSpan w:val="2"/>
            <w:shd w:val="clear" w:color="auto" w:fill="DEEAF6" w:themeFill="accent5" w:themeFillTint="33"/>
            <w:vAlign w:val="center"/>
          </w:tcPr>
          <w:p w14:paraId="69A6D8BA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5</w:t>
            </w:r>
          </w:p>
        </w:tc>
        <w:tc>
          <w:tcPr>
            <w:tcW w:w="1384" w:type="dxa"/>
            <w:gridSpan w:val="2"/>
            <w:shd w:val="clear" w:color="auto" w:fill="DEEAF6" w:themeFill="accent5" w:themeFillTint="33"/>
            <w:vAlign w:val="center"/>
          </w:tcPr>
          <w:p w14:paraId="40D558E6" w14:textId="77777777" w:rsidR="002D7D63" w:rsidRPr="00A04CE9" w:rsidRDefault="002D7D63" w:rsidP="0009491E">
            <w:pPr>
              <w:jc w:val="center"/>
              <w:rPr>
                <w:rFonts w:ascii="Arial" w:hAnsi="Arial" w:cs="Arial"/>
                <w:b/>
                <w:bCs/>
                <w:szCs w:val="20"/>
              </w:rPr>
            </w:pPr>
            <w:r w:rsidRPr="00A04CE9">
              <w:rPr>
                <w:rFonts w:ascii="Arial" w:hAnsi="Arial" w:cs="Arial"/>
                <w:b/>
                <w:bCs/>
                <w:szCs w:val="20"/>
              </w:rPr>
              <w:t>Year 6</w:t>
            </w:r>
          </w:p>
        </w:tc>
      </w:tr>
      <w:tr w:rsidR="002D7D63" w:rsidRPr="00F324E4" w14:paraId="584DE988" w14:textId="77777777" w:rsidTr="0009491E">
        <w:tc>
          <w:tcPr>
            <w:tcW w:w="1673" w:type="dxa"/>
            <w:shd w:val="clear" w:color="auto" w:fill="BDD6EE" w:themeFill="accent5" w:themeFillTint="66"/>
          </w:tcPr>
          <w:p w14:paraId="18955583" w14:textId="6BC74749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 xml:space="preserve">Reading </w:t>
            </w:r>
            <w:r w:rsidRPr="002C6844">
              <w:rPr>
                <w:rFonts w:ascii="Arial" w:hAnsi="Arial" w:cs="Arial"/>
                <w:b/>
                <w:bCs/>
                <w:sz w:val="21"/>
                <w:szCs w:val="21"/>
              </w:rPr>
              <w:t>Environments</w:t>
            </w:r>
          </w:p>
        </w:tc>
        <w:tc>
          <w:tcPr>
            <w:tcW w:w="9671" w:type="dxa"/>
            <w:gridSpan w:val="10"/>
            <w:shd w:val="clear" w:color="auto" w:fill="BDD6EE" w:themeFill="accent5" w:themeFillTint="66"/>
          </w:tcPr>
          <w:p w14:paraId="5706A77D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Rights of the Reader</w:t>
            </w:r>
          </w:p>
          <w:p w14:paraId="35545CDF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Comfortable and inviting</w:t>
            </w:r>
          </w:p>
          <w:p w14:paraId="007BB786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Age-appropriate books - displayed well</w:t>
            </w:r>
          </w:p>
          <w:p w14:paraId="253C415C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Fiction, non-fiction &amp; poetry including graphic novels, comics and magazines as appropriate</w:t>
            </w:r>
          </w:p>
          <w:p w14:paraId="13A42A50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Recommended reads</w:t>
            </w:r>
          </w:p>
          <w:p w14:paraId="1BF7ED68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Topic related texts</w:t>
            </w:r>
          </w:p>
          <w:p w14:paraId="4C4D9B5C" w14:textId="115B82AB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Decodable texts</w:t>
            </w:r>
          </w:p>
        </w:tc>
      </w:tr>
      <w:tr w:rsidR="002D7D63" w:rsidRPr="00F324E4" w14:paraId="14CE63E9" w14:textId="77777777" w:rsidTr="0009491E">
        <w:tc>
          <w:tcPr>
            <w:tcW w:w="1673" w:type="dxa"/>
            <w:shd w:val="clear" w:color="auto" w:fill="DEEAF6" w:themeFill="accent5" w:themeFillTint="33"/>
          </w:tcPr>
          <w:p w14:paraId="1DE1A23D" w14:textId="77777777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>Reading for Pleasure</w:t>
            </w:r>
          </w:p>
          <w:p w14:paraId="4004E51E" w14:textId="09DB0BC9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1" w:type="dxa"/>
            <w:gridSpan w:val="10"/>
            <w:shd w:val="clear" w:color="auto" w:fill="DEEAF6" w:themeFill="accent5" w:themeFillTint="33"/>
          </w:tcPr>
          <w:p w14:paraId="7419CB55" w14:textId="77777777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Teachers who read, readers who teach</w:t>
            </w:r>
          </w:p>
          <w:p w14:paraId="1C9A7F88" w14:textId="77777777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 xml:space="preserve">Class reader </w:t>
            </w:r>
          </w:p>
          <w:p w14:paraId="6E1B3D6D" w14:textId="77777777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‘Book Blether’ - informal book chat</w:t>
            </w:r>
          </w:p>
          <w:p w14:paraId="26106135" w14:textId="77777777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Reading aloud</w:t>
            </w:r>
          </w:p>
          <w:p w14:paraId="5D6DE33A" w14:textId="77777777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>Book recommendations</w:t>
            </w:r>
          </w:p>
          <w:p w14:paraId="6104EB93" w14:textId="5BB31204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F324E4">
              <w:rPr>
                <w:rFonts w:ascii="Arial" w:hAnsi="Arial" w:cs="Arial"/>
              </w:rPr>
              <w:t xml:space="preserve">Cosy </w:t>
            </w:r>
            <w:r>
              <w:rPr>
                <w:rFonts w:ascii="Arial" w:hAnsi="Arial" w:cs="Arial"/>
              </w:rPr>
              <w:t>reading spaces/book corners</w:t>
            </w:r>
          </w:p>
        </w:tc>
      </w:tr>
      <w:tr w:rsidR="002D7D63" w:rsidRPr="00F324E4" w14:paraId="624FFEF8" w14:textId="1E1174F0" w:rsidTr="0009491E">
        <w:tc>
          <w:tcPr>
            <w:tcW w:w="1673" w:type="dxa"/>
            <w:shd w:val="clear" w:color="auto" w:fill="BDD6EE" w:themeFill="accent5" w:themeFillTint="66"/>
          </w:tcPr>
          <w:p w14:paraId="4FB0751A" w14:textId="20CC2103" w:rsidR="002D7D63" w:rsidRPr="00F9666B" w:rsidRDefault="002D7D63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Whole Class Reading </w:t>
            </w:r>
          </w:p>
          <w:p w14:paraId="4CDB9EA3" w14:textId="3F8942C2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F9666B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2758" w:type="dxa"/>
            <w:gridSpan w:val="2"/>
            <w:shd w:val="clear" w:color="auto" w:fill="BDD6EE" w:themeFill="accent5" w:themeFillTint="66"/>
          </w:tcPr>
          <w:p w14:paraId="19DB1187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81" w:type="dxa"/>
            <w:shd w:val="clear" w:color="auto" w:fill="BDD6EE" w:themeFill="accent5" w:themeFillTint="66"/>
          </w:tcPr>
          <w:p w14:paraId="5AB50F3C" w14:textId="242D1362" w:rsidR="002D7D63" w:rsidRDefault="00E432BC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Spring term onwards - </w:t>
            </w:r>
            <w:r w:rsidR="002D7D63">
              <w:rPr>
                <w:rFonts w:ascii="Arial" w:hAnsi="Arial" w:cs="Arial"/>
              </w:rPr>
              <w:t>Just Imagine: Take One Book</w:t>
            </w:r>
          </w:p>
          <w:p w14:paraId="0622DC1A" w14:textId="67CDA7D4" w:rsidR="002D7D63" w:rsidRDefault="002D7D63" w:rsidP="00E432B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Whole class minimum x1 </w:t>
            </w:r>
            <w:proofErr w:type="spellStart"/>
            <w:r>
              <w:rPr>
                <w:rFonts w:ascii="Arial" w:hAnsi="Arial" w:cs="Arial"/>
              </w:rPr>
              <w:t>pw</w:t>
            </w:r>
            <w:proofErr w:type="spellEnd"/>
            <w:r w:rsidR="00E432BC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532" w:type="dxa"/>
            <w:gridSpan w:val="7"/>
            <w:shd w:val="clear" w:color="auto" w:fill="BDD6EE" w:themeFill="accent5" w:themeFillTint="66"/>
          </w:tcPr>
          <w:p w14:paraId="7185181F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Just Imagine: Take One Book</w:t>
            </w:r>
          </w:p>
          <w:p w14:paraId="72D84CB1" w14:textId="2B3818CD" w:rsidR="002D7D63" w:rsidRDefault="002D7D63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Whole class reading 3 – 4x per week</w:t>
            </w:r>
          </w:p>
          <w:p w14:paraId="221C2FF0" w14:textId="77777777" w:rsidR="002D7D63" w:rsidRDefault="002D7D63" w:rsidP="0009491E">
            <w:pPr>
              <w:jc w:val="center"/>
              <w:rPr>
                <w:rFonts w:ascii="Arial" w:hAnsi="Arial" w:cs="Arial"/>
              </w:rPr>
            </w:pPr>
          </w:p>
          <w:p w14:paraId="1B995E95" w14:textId="464352C3" w:rsidR="002D7D63" w:rsidRDefault="0009491E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Range</w:t>
            </w:r>
            <w:r w:rsidR="002D7D63">
              <w:rPr>
                <w:rFonts w:ascii="Arial" w:hAnsi="Arial" w:cs="Arial"/>
              </w:rPr>
              <w:t xml:space="preserve"> of genres and themes</w:t>
            </w:r>
          </w:p>
          <w:p w14:paraId="496FD520" w14:textId="05013D4D" w:rsidR="002D7D63" w:rsidRPr="00F9666B" w:rsidRDefault="002D7D63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(unit length approx. 3 – 4 weeks)</w:t>
            </w:r>
          </w:p>
        </w:tc>
      </w:tr>
      <w:tr w:rsidR="002D7D63" w:rsidRPr="00F324E4" w14:paraId="14DFE1EF" w14:textId="77777777" w:rsidTr="0009491E">
        <w:tc>
          <w:tcPr>
            <w:tcW w:w="1673" w:type="dxa"/>
            <w:shd w:val="clear" w:color="auto" w:fill="DEEAF6" w:themeFill="accent5" w:themeFillTint="33"/>
          </w:tcPr>
          <w:p w14:paraId="31F561D6" w14:textId="2D623F57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Little </w:t>
            </w:r>
            <w:proofErr w:type="spellStart"/>
            <w:r>
              <w:rPr>
                <w:rFonts w:ascii="Arial" w:hAnsi="Arial" w:cs="Arial"/>
                <w:b/>
                <w:bCs/>
              </w:rPr>
              <w:t>Wandle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DE02A1">
              <w:rPr>
                <w:rFonts w:ascii="Arial" w:hAnsi="Arial" w:cs="Arial"/>
                <w:b/>
                <w:bCs/>
              </w:rPr>
              <w:t>Phonics</w:t>
            </w:r>
          </w:p>
        </w:tc>
        <w:tc>
          <w:tcPr>
            <w:tcW w:w="1378" w:type="dxa"/>
            <w:shd w:val="clear" w:color="auto" w:fill="DEEAF6" w:themeFill="accent5" w:themeFillTint="33"/>
          </w:tcPr>
          <w:p w14:paraId="2D24BD28" w14:textId="77777777" w:rsidR="002D7D63" w:rsidRPr="00DE02A1" w:rsidRDefault="002D7D63" w:rsidP="0009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2A1">
              <w:rPr>
                <w:rFonts w:ascii="Arial" w:hAnsi="Arial" w:cs="Arial"/>
                <w:sz w:val="18"/>
                <w:szCs w:val="18"/>
              </w:rPr>
              <w:t>Daily phonics</w:t>
            </w:r>
          </w:p>
          <w:p w14:paraId="2DB71E3E" w14:textId="7579651F" w:rsidR="002D7D63" w:rsidRPr="00F324E4" w:rsidRDefault="002D7D63" w:rsidP="0009491E">
            <w:pPr>
              <w:jc w:val="center"/>
              <w:rPr>
                <w:rFonts w:ascii="Arial" w:hAnsi="Arial" w:cs="Arial"/>
              </w:rPr>
            </w:pPr>
            <w:r w:rsidRPr="00DE02A1">
              <w:rPr>
                <w:rFonts w:ascii="Arial" w:hAnsi="Arial" w:cs="Arial"/>
                <w:sz w:val="18"/>
                <w:szCs w:val="18"/>
              </w:rPr>
              <w:t>Ongoing assessment</w:t>
            </w:r>
          </w:p>
        </w:tc>
        <w:tc>
          <w:tcPr>
            <w:tcW w:w="1380" w:type="dxa"/>
            <w:shd w:val="clear" w:color="auto" w:fill="DEEAF6" w:themeFill="accent5" w:themeFillTint="33"/>
          </w:tcPr>
          <w:p w14:paraId="4D293BF0" w14:textId="77777777" w:rsidR="002D7D63" w:rsidRPr="00DE02A1" w:rsidRDefault="002D7D63" w:rsidP="00094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2A1">
              <w:rPr>
                <w:rFonts w:ascii="Arial" w:hAnsi="Arial" w:cs="Arial"/>
                <w:sz w:val="20"/>
                <w:szCs w:val="20"/>
              </w:rPr>
              <w:t>Daily phonics</w:t>
            </w:r>
          </w:p>
          <w:p w14:paraId="41ED52C2" w14:textId="77777777" w:rsidR="002D7D63" w:rsidRDefault="002D7D63" w:rsidP="0009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2A1">
              <w:rPr>
                <w:rFonts w:ascii="Arial" w:hAnsi="Arial" w:cs="Arial"/>
                <w:sz w:val="18"/>
                <w:szCs w:val="18"/>
              </w:rPr>
              <w:t>Ongoing assessment</w:t>
            </w:r>
          </w:p>
          <w:p w14:paraId="650FFFA5" w14:textId="488CBDE2" w:rsidR="002D7D63" w:rsidRPr="00F324E4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Phonics Screening Check</w:t>
            </w:r>
          </w:p>
        </w:tc>
        <w:tc>
          <w:tcPr>
            <w:tcW w:w="1381" w:type="dxa"/>
            <w:shd w:val="clear" w:color="auto" w:fill="DEEAF6" w:themeFill="accent5" w:themeFillTint="33"/>
          </w:tcPr>
          <w:p w14:paraId="5A5D6609" w14:textId="77777777" w:rsidR="002D7D63" w:rsidRPr="00DE02A1" w:rsidRDefault="002D7D63" w:rsidP="0009491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E02A1">
              <w:rPr>
                <w:rFonts w:ascii="Arial" w:hAnsi="Arial" w:cs="Arial"/>
                <w:sz w:val="20"/>
                <w:szCs w:val="20"/>
              </w:rPr>
              <w:t>Daily phonics</w:t>
            </w:r>
          </w:p>
          <w:p w14:paraId="4C20466E" w14:textId="77777777" w:rsidR="002D7D63" w:rsidRPr="00BE7E2D" w:rsidRDefault="002D7D63" w:rsidP="0009491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DE02A1">
              <w:rPr>
                <w:rFonts w:ascii="Arial" w:hAnsi="Arial" w:cs="Arial"/>
                <w:sz w:val="18"/>
                <w:szCs w:val="18"/>
              </w:rPr>
              <w:t>Ongoing assessment</w:t>
            </w:r>
          </w:p>
          <w:p w14:paraId="31CF55F4" w14:textId="6A368707" w:rsidR="002D7D63" w:rsidRPr="00062944" w:rsidRDefault="002D7D63" w:rsidP="0009491E">
            <w:pPr>
              <w:jc w:val="center"/>
              <w:rPr>
                <w:rFonts w:ascii="Arial" w:hAnsi="Arial" w:cs="Arial"/>
                <w:sz w:val="20"/>
              </w:rPr>
            </w:pPr>
            <w:r w:rsidRPr="00BE7E2D">
              <w:rPr>
                <w:rFonts w:ascii="Arial" w:hAnsi="Arial" w:cs="Arial"/>
                <w:sz w:val="20"/>
              </w:rPr>
              <w:t xml:space="preserve">Catch up Resit </w:t>
            </w:r>
            <w:r>
              <w:rPr>
                <w:rFonts w:ascii="Arial" w:hAnsi="Arial" w:cs="Arial"/>
                <w:sz w:val="18"/>
                <w:szCs w:val="18"/>
              </w:rPr>
              <w:t>Phonics Screening Check</w:t>
            </w:r>
          </w:p>
        </w:tc>
        <w:tc>
          <w:tcPr>
            <w:tcW w:w="2766" w:type="dxa"/>
            <w:gridSpan w:val="2"/>
            <w:shd w:val="clear" w:color="auto" w:fill="DEEAF6" w:themeFill="accent5" w:themeFillTint="33"/>
          </w:tcPr>
          <w:p w14:paraId="7A213286" w14:textId="69EA9F8B" w:rsidR="002D7D63" w:rsidRPr="00F324E4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Catch up intervention</w:t>
            </w:r>
          </w:p>
        </w:tc>
        <w:tc>
          <w:tcPr>
            <w:tcW w:w="2766" w:type="dxa"/>
            <w:gridSpan w:val="5"/>
            <w:shd w:val="clear" w:color="auto" w:fill="DEEAF6" w:themeFill="accent5" w:themeFillTint="33"/>
          </w:tcPr>
          <w:p w14:paraId="669C4A6B" w14:textId="68F775C1" w:rsidR="002D7D63" w:rsidRPr="00F324E4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Catch up intervention</w:t>
            </w:r>
          </w:p>
        </w:tc>
      </w:tr>
      <w:tr w:rsidR="002D7D63" w:rsidRPr="00F324E4" w14:paraId="5C217EF8" w14:textId="77777777" w:rsidTr="0009491E">
        <w:tc>
          <w:tcPr>
            <w:tcW w:w="1673" w:type="dxa"/>
            <w:shd w:val="clear" w:color="auto" w:fill="BDD6EE" w:themeFill="accent5" w:themeFillTint="66"/>
          </w:tcPr>
          <w:p w14:paraId="3ECFAF22" w14:textId="54B25213" w:rsidR="002D7D63" w:rsidRPr="00F01E46" w:rsidRDefault="002D7D63" w:rsidP="0009491E">
            <w:pPr>
              <w:rPr>
                <w:rFonts w:ascii="Arial" w:hAnsi="Arial" w:cs="Arial"/>
                <w:b/>
                <w:bCs/>
                <w:highlight w:val="yellow"/>
              </w:rPr>
            </w:pPr>
            <w:r w:rsidRPr="00DE02A1">
              <w:rPr>
                <w:rFonts w:ascii="Arial" w:hAnsi="Arial" w:cs="Arial"/>
                <w:b/>
                <w:bCs/>
              </w:rPr>
              <w:t>Reading Practice Sessions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2C6844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(Little </w:t>
            </w:r>
            <w:proofErr w:type="spellStart"/>
            <w:r w:rsidRPr="002C6844">
              <w:rPr>
                <w:rFonts w:ascii="Arial" w:hAnsi="Arial" w:cs="Arial"/>
                <w:b/>
                <w:bCs/>
                <w:sz w:val="21"/>
                <w:szCs w:val="21"/>
              </w:rPr>
              <w:t>Wandle</w:t>
            </w:r>
            <w:proofErr w:type="spellEnd"/>
            <w:r w:rsidRPr="002C6844">
              <w:rPr>
                <w:rFonts w:ascii="Arial" w:hAnsi="Arial" w:cs="Arial"/>
                <w:b/>
                <w:bCs/>
                <w:sz w:val="21"/>
                <w:szCs w:val="21"/>
              </w:rPr>
              <w:t>)</w:t>
            </w:r>
          </w:p>
        </w:tc>
        <w:tc>
          <w:tcPr>
            <w:tcW w:w="1378" w:type="dxa"/>
            <w:shd w:val="clear" w:color="auto" w:fill="BDD6EE" w:themeFill="accent5" w:themeFillTint="66"/>
          </w:tcPr>
          <w:p w14:paraId="407E724F" w14:textId="58039551" w:rsidR="002D7D63" w:rsidRPr="00F01E46" w:rsidRDefault="002D7D63" w:rsidP="0009491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3 x per week </w:t>
            </w:r>
          </w:p>
        </w:tc>
        <w:tc>
          <w:tcPr>
            <w:tcW w:w="1380" w:type="dxa"/>
            <w:shd w:val="clear" w:color="auto" w:fill="BDD6EE" w:themeFill="accent5" w:themeFillTint="66"/>
          </w:tcPr>
          <w:p w14:paraId="4DF41B10" w14:textId="1C842C47" w:rsidR="002D7D63" w:rsidRPr="00F01E46" w:rsidRDefault="002D7D63" w:rsidP="0009491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3 x per week </w:t>
            </w:r>
          </w:p>
        </w:tc>
        <w:tc>
          <w:tcPr>
            <w:tcW w:w="1381" w:type="dxa"/>
            <w:shd w:val="clear" w:color="auto" w:fill="BDD6EE" w:themeFill="accent5" w:themeFillTint="66"/>
          </w:tcPr>
          <w:p w14:paraId="28BF10E7" w14:textId="3BEB2F3F" w:rsidR="002D7D63" w:rsidRPr="00F01E46" w:rsidRDefault="002D7D63" w:rsidP="0009491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 xml:space="preserve">3 x per week </w:t>
            </w:r>
          </w:p>
        </w:tc>
        <w:tc>
          <w:tcPr>
            <w:tcW w:w="2766" w:type="dxa"/>
            <w:gridSpan w:val="2"/>
            <w:shd w:val="clear" w:color="auto" w:fill="BDD6EE" w:themeFill="accent5" w:themeFillTint="66"/>
          </w:tcPr>
          <w:p w14:paraId="7F81C1B6" w14:textId="3A13DDD2" w:rsidR="002D7D63" w:rsidRPr="00F01E46" w:rsidRDefault="002D7D63" w:rsidP="0009491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Catch up reading sessions</w:t>
            </w:r>
          </w:p>
        </w:tc>
        <w:tc>
          <w:tcPr>
            <w:tcW w:w="2766" w:type="dxa"/>
            <w:gridSpan w:val="5"/>
            <w:shd w:val="clear" w:color="auto" w:fill="BDD6EE" w:themeFill="accent5" w:themeFillTint="66"/>
          </w:tcPr>
          <w:p w14:paraId="3D82C08C" w14:textId="273188D9" w:rsidR="002D7D63" w:rsidRPr="00F01E46" w:rsidRDefault="002D7D63" w:rsidP="0009491E">
            <w:pPr>
              <w:jc w:val="center"/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Catch up reading sessions</w:t>
            </w:r>
          </w:p>
        </w:tc>
      </w:tr>
      <w:tr w:rsidR="002D7D63" w:rsidRPr="00F324E4" w14:paraId="3683CBF6" w14:textId="77777777" w:rsidTr="0009491E">
        <w:trPr>
          <w:gridAfter w:val="1"/>
          <w:wAfter w:w="10" w:type="dxa"/>
          <w:trHeight w:val="1140"/>
        </w:trPr>
        <w:tc>
          <w:tcPr>
            <w:tcW w:w="1673" w:type="dxa"/>
            <w:shd w:val="clear" w:color="auto" w:fill="BDD6EE" w:themeFill="accent5" w:themeFillTint="66"/>
          </w:tcPr>
          <w:p w14:paraId="5B440A05" w14:textId="45B0FFEA" w:rsidR="002D7D63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>Spelling</w:t>
            </w:r>
            <w:r>
              <w:rPr>
                <w:rFonts w:ascii="Arial" w:hAnsi="Arial" w:cs="Arial"/>
                <w:b/>
                <w:bCs/>
              </w:rPr>
              <w:t xml:space="preserve"> -</w:t>
            </w:r>
          </w:p>
          <w:p w14:paraId="33B029D2" w14:textId="5D7C7CCD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Spelling Shed</w:t>
            </w:r>
          </w:p>
        </w:tc>
        <w:tc>
          <w:tcPr>
            <w:tcW w:w="1378" w:type="dxa"/>
            <w:shd w:val="clear" w:color="auto" w:fill="BDD6EE" w:themeFill="accent5" w:themeFillTint="66"/>
          </w:tcPr>
          <w:p w14:paraId="0841393B" w14:textId="77777777" w:rsidR="002D7D63" w:rsidRPr="00F324E4" w:rsidRDefault="002D7D63" w:rsidP="0009491E">
            <w:pPr>
              <w:rPr>
                <w:rFonts w:ascii="Arial" w:hAnsi="Arial" w:cs="Arial"/>
              </w:rPr>
            </w:pPr>
          </w:p>
        </w:tc>
        <w:tc>
          <w:tcPr>
            <w:tcW w:w="1380" w:type="dxa"/>
            <w:shd w:val="clear" w:color="auto" w:fill="BDD6EE" w:themeFill="accent5" w:themeFillTint="66"/>
          </w:tcPr>
          <w:p w14:paraId="775C335E" w14:textId="77777777" w:rsidR="002D7D63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Year 1 spelling rules 3x per week</w:t>
            </w:r>
          </w:p>
          <w:p w14:paraId="493D3B0A" w14:textId="0C6D120E" w:rsidR="002D7D63" w:rsidRPr="00F324E4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journals</w:t>
            </w:r>
          </w:p>
        </w:tc>
        <w:tc>
          <w:tcPr>
            <w:tcW w:w="1381" w:type="dxa"/>
            <w:shd w:val="clear" w:color="auto" w:fill="BDD6EE" w:themeFill="accent5" w:themeFillTint="66"/>
          </w:tcPr>
          <w:p w14:paraId="5602B7A4" w14:textId="77777777" w:rsidR="002D7D63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Year 2 spelling rules taught 3x per week </w:t>
            </w:r>
          </w:p>
          <w:p w14:paraId="4D0EC7B9" w14:textId="414BF48E" w:rsidR="002D7D63" w:rsidRPr="00F324E4" w:rsidRDefault="002D7D63" w:rsidP="0009491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Spelling journals used</w:t>
            </w:r>
          </w:p>
        </w:tc>
        <w:tc>
          <w:tcPr>
            <w:tcW w:w="5522" w:type="dxa"/>
            <w:gridSpan w:val="6"/>
            <w:shd w:val="clear" w:color="auto" w:fill="BDD6EE" w:themeFill="accent5" w:themeFillTint="66"/>
          </w:tcPr>
          <w:p w14:paraId="125175D8" w14:textId="469FE7C6" w:rsidR="002D7D63" w:rsidRDefault="002D7D63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4x spelling sessions per week</w:t>
            </w:r>
          </w:p>
          <w:p w14:paraId="094340B2" w14:textId="5A229C89" w:rsidR="002D7D63" w:rsidRDefault="002D7D63" w:rsidP="0009491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High frequency words taught.</w:t>
            </w:r>
          </w:p>
          <w:p w14:paraId="5D663ECB" w14:textId="7415986B" w:rsidR="002D7D63" w:rsidRPr="00F01E46" w:rsidRDefault="002D7D63" w:rsidP="0009491E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Spelling journals used.</w:t>
            </w:r>
          </w:p>
        </w:tc>
      </w:tr>
      <w:tr w:rsidR="002D7D63" w:rsidRPr="00F324E4" w14:paraId="3D5094F7" w14:textId="77777777" w:rsidTr="0009491E">
        <w:tc>
          <w:tcPr>
            <w:tcW w:w="1673" w:type="dxa"/>
            <w:shd w:val="clear" w:color="auto" w:fill="DEEAF6" w:themeFill="accent5" w:themeFillTint="33"/>
          </w:tcPr>
          <w:p w14:paraId="79346A84" w14:textId="77777777" w:rsidR="002D7D63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>Grammar and Punctuation</w:t>
            </w:r>
          </w:p>
          <w:p w14:paraId="6AE73519" w14:textId="77777777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1378" w:type="dxa"/>
            <w:shd w:val="clear" w:color="auto" w:fill="DEEAF6" w:themeFill="accent5" w:themeFillTint="33"/>
          </w:tcPr>
          <w:p w14:paraId="34824E52" w14:textId="5C3784C1" w:rsidR="002D7D63" w:rsidRDefault="002D7D63" w:rsidP="0009491E">
            <w:pPr>
              <w:rPr>
                <w:rFonts w:ascii="Arial" w:hAnsi="Arial" w:cs="Arial"/>
              </w:rPr>
            </w:pPr>
          </w:p>
        </w:tc>
        <w:tc>
          <w:tcPr>
            <w:tcW w:w="8293" w:type="dxa"/>
            <w:gridSpan w:val="9"/>
            <w:shd w:val="clear" w:color="auto" w:fill="DEEAF6" w:themeFill="accent5" w:themeFillTint="33"/>
          </w:tcPr>
          <w:p w14:paraId="48ADA12B" w14:textId="77777777" w:rsidR="002D7D63" w:rsidRDefault="002D7D63" w:rsidP="0009491E">
            <w:pPr>
              <w:rPr>
                <w:rFonts w:ascii="Arial" w:hAnsi="Arial" w:cs="Arial"/>
              </w:rPr>
            </w:pPr>
            <w:r w:rsidRPr="00BE7E2D">
              <w:rPr>
                <w:rFonts w:ascii="Arial" w:hAnsi="Arial" w:cs="Arial"/>
              </w:rPr>
              <w:t>Grammar and punctuation taught in context within the writing sequence - include discrete lessons as necessary.</w:t>
            </w:r>
          </w:p>
          <w:p w14:paraId="5B64990E" w14:textId="0C44DBB7" w:rsidR="002D7D63" w:rsidRPr="00F324E4" w:rsidRDefault="002D7D63" w:rsidP="0009491E">
            <w:pPr>
              <w:rPr>
                <w:rFonts w:ascii="Arial" w:hAnsi="Arial" w:cs="Arial"/>
              </w:rPr>
            </w:pPr>
            <w:r w:rsidRPr="00BE7E2D">
              <w:rPr>
                <w:rFonts w:ascii="Arial" w:hAnsi="Arial" w:cs="Arial"/>
              </w:rPr>
              <w:t>Distinct grammar and punctuation features may need to be taught outside of the writing sequence.</w:t>
            </w:r>
          </w:p>
        </w:tc>
      </w:tr>
      <w:tr w:rsidR="0009491E" w:rsidRPr="00F324E4" w14:paraId="5651B155" w14:textId="77777777" w:rsidTr="0009491E">
        <w:tc>
          <w:tcPr>
            <w:tcW w:w="1673" w:type="dxa"/>
            <w:shd w:val="clear" w:color="auto" w:fill="BDD6EE" w:themeFill="accent5" w:themeFillTint="66"/>
          </w:tcPr>
          <w:p w14:paraId="65BFD225" w14:textId="77777777" w:rsidR="0009491E" w:rsidRDefault="0009491E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HCPS writing sequence</w:t>
            </w:r>
          </w:p>
          <w:p w14:paraId="6D1837EE" w14:textId="704D6F9D" w:rsidR="00E432BC" w:rsidRPr="00DE02A1" w:rsidRDefault="00E432BC" w:rsidP="00094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78" w:type="dxa"/>
            <w:shd w:val="clear" w:color="auto" w:fill="BDD6EE" w:themeFill="accent5" w:themeFillTint="66"/>
          </w:tcPr>
          <w:p w14:paraId="55268E82" w14:textId="77777777" w:rsidR="0009491E" w:rsidRPr="00F324E4" w:rsidRDefault="0009491E" w:rsidP="0009491E">
            <w:pPr>
              <w:rPr>
                <w:rFonts w:ascii="Arial" w:hAnsi="Arial" w:cs="Arial"/>
              </w:rPr>
            </w:pPr>
          </w:p>
        </w:tc>
        <w:tc>
          <w:tcPr>
            <w:tcW w:w="8293" w:type="dxa"/>
            <w:gridSpan w:val="9"/>
            <w:shd w:val="clear" w:color="auto" w:fill="BDD6EE" w:themeFill="accent5" w:themeFillTint="66"/>
          </w:tcPr>
          <w:p w14:paraId="73386A44" w14:textId="35928A37" w:rsidR="0009491E" w:rsidRPr="00F40C86" w:rsidRDefault="0009491E" w:rsidP="0009491E">
            <w:pPr>
              <w:rPr>
                <w:rFonts w:ascii="Arial" w:hAnsi="Arial" w:cs="Arial"/>
                <w:highlight w:val="yellow"/>
              </w:rPr>
            </w:pPr>
            <w:r>
              <w:rPr>
                <w:rFonts w:ascii="Arial" w:hAnsi="Arial" w:cs="Arial"/>
              </w:rPr>
              <w:t>Enjoy, Explore, Practic</w:t>
            </w:r>
            <w:r w:rsidRPr="0009491E">
              <w:rPr>
                <w:rFonts w:ascii="Arial" w:hAnsi="Arial" w:cs="Arial"/>
              </w:rPr>
              <w:t>e, Apply</w:t>
            </w:r>
          </w:p>
        </w:tc>
      </w:tr>
      <w:tr w:rsidR="002D7D63" w:rsidRPr="00F324E4" w14:paraId="73EC2D3B" w14:textId="77777777" w:rsidTr="0009491E">
        <w:tc>
          <w:tcPr>
            <w:tcW w:w="1673" w:type="dxa"/>
            <w:shd w:val="clear" w:color="auto" w:fill="DEEAF6" w:themeFill="accent5" w:themeFillTint="33"/>
          </w:tcPr>
          <w:p w14:paraId="170CE2D2" w14:textId="041E2CB4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Bob Cox </w:t>
            </w:r>
            <w:r w:rsidRPr="00DE02A1">
              <w:rPr>
                <w:rFonts w:ascii="Arial" w:hAnsi="Arial" w:cs="Arial"/>
                <w:b/>
                <w:bCs/>
              </w:rPr>
              <w:t xml:space="preserve">Opening </w:t>
            </w:r>
          </w:p>
          <w:p w14:paraId="64665D11" w14:textId="77777777" w:rsidR="002D7D63" w:rsidRDefault="002D7D63" w:rsidP="0009491E">
            <w:pPr>
              <w:rPr>
                <w:rFonts w:ascii="Arial" w:hAnsi="Arial" w:cs="Arial"/>
                <w:b/>
                <w:bCs/>
              </w:rPr>
            </w:pPr>
            <w:r w:rsidRPr="00DE02A1">
              <w:rPr>
                <w:rFonts w:ascii="Arial" w:hAnsi="Arial" w:cs="Arial"/>
                <w:b/>
                <w:bCs/>
              </w:rPr>
              <w:t>Doors</w:t>
            </w:r>
          </w:p>
          <w:p w14:paraId="460D39A8" w14:textId="77777777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7111" w:type="dxa"/>
            <w:gridSpan w:val="7"/>
            <w:shd w:val="clear" w:color="auto" w:fill="DEEAF6" w:themeFill="accent5" w:themeFillTint="33"/>
          </w:tcPr>
          <w:p w14:paraId="1BE67592" w14:textId="2218B14A" w:rsidR="002D7D63" w:rsidRPr="00F324E4" w:rsidRDefault="002D7D63" w:rsidP="0009491E">
            <w:pPr>
              <w:rPr>
                <w:rFonts w:ascii="Arial" w:hAnsi="Arial" w:cs="Arial"/>
              </w:rPr>
            </w:pPr>
          </w:p>
        </w:tc>
        <w:tc>
          <w:tcPr>
            <w:tcW w:w="2560" w:type="dxa"/>
            <w:gridSpan w:val="3"/>
            <w:shd w:val="clear" w:color="auto" w:fill="DEEAF6" w:themeFill="accent5" w:themeFillTint="33"/>
          </w:tcPr>
          <w:p w14:paraId="0EE9BB20" w14:textId="77777777" w:rsidR="002D7D63" w:rsidRPr="006A7E6F" w:rsidRDefault="002D7D63" w:rsidP="0009491E">
            <w:pPr>
              <w:rPr>
                <w:rFonts w:ascii="Arial" w:hAnsi="Arial" w:cs="Arial"/>
                <w:sz w:val="20"/>
                <w:szCs w:val="21"/>
              </w:rPr>
            </w:pPr>
            <w:r w:rsidRPr="006A7E6F">
              <w:rPr>
                <w:rFonts w:ascii="Arial" w:hAnsi="Arial" w:cs="Arial"/>
                <w:sz w:val="20"/>
                <w:szCs w:val="21"/>
              </w:rPr>
              <w:t>High-quality, ‘classic’ texts</w:t>
            </w:r>
          </w:p>
          <w:p w14:paraId="6EFA9E76" w14:textId="77777777" w:rsidR="002D7D63" w:rsidRPr="006A7E6F" w:rsidRDefault="002D7D63" w:rsidP="0009491E">
            <w:pPr>
              <w:rPr>
                <w:rFonts w:ascii="Arial" w:hAnsi="Arial" w:cs="Arial"/>
                <w:sz w:val="20"/>
                <w:szCs w:val="21"/>
              </w:rPr>
            </w:pPr>
            <w:r w:rsidRPr="006A7E6F">
              <w:rPr>
                <w:rFonts w:ascii="Arial" w:hAnsi="Arial" w:cs="Arial"/>
                <w:sz w:val="20"/>
                <w:szCs w:val="21"/>
              </w:rPr>
              <w:t>Poetry</w:t>
            </w:r>
          </w:p>
          <w:p w14:paraId="73392FD0" w14:textId="126D21D3" w:rsidR="002D7D63" w:rsidRPr="00FB23A6" w:rsidRDefault="002D7D63" w:rsidP="0009491E">
            <w:pPr>
              <w:rPr>
                <w:rFonts w:ascii="Arial" w:hAnsi="Arial" w:cs="Arial"/>
                <w:sz w:val="20"/>
              </w:rPr>
            </w:pPr>
            <w:r w:rsidRPr="006A7E6F">
              <w:rPr>
                <w:rFonts w:ascii="Arial" w:hAnsi="Arial" w:cs="Arial"/>
                <w:sz w:val="20"/>
                <w:szCs w:val="21"/>
              </w:rPr>
              <w:t>Mastery questions</w:t>
            </w:r>
          </w:p>
        </w:tc>
      </w:tr>
      <w:tr w:rsidR="002D7D63" w:rsidRPr="00F324E4" w14:paraId="68D5C8A8" w14:textId="77777777" w:rsidTr="0009491E">
        <w:tc>
          <w:tcPr>
            <w:tcW w:w="1673" w:type="dxa"/>
            <w:vMerge w:val="restart"/>
            <w:shd w:val="clear" w:color="auto" w:fill="BDD6EE" w:themeFill="accent5" w:themeFillTint="66"/>
          </w:tcPr>
          <w:p w14:paraId="3C39316A" w14:textId="4A387F00" w:rsidR="002D7D63" w:rsidRDefault="002D7D63" w:rsidP="0009491E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Handwriting</w:t>
            </w:r>
            <w:r>
              <w:t xml:space="preserve"> </w:t>
            </w:r>
            <w:r w:rsidRPr="00A73267">
              <w:rPr>
                <w:rFonts w:ascii="Arial" w:hAnsi="Arial" w:cs="Arial"/>
                <w:b/>
                <w:bCs/>
              </w:rPr>
              <w:t>Letter-join</w:t>
            </w:r>
          </w:p>
          <w:p w14:paraId="46901536" w14:textId="7FDF697D" w:rsidR="002D7D63" w:rsidRPr="00DE02A1" w:rsidRDefault="002D7D63" w:rsidP="00094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1" w:type="dxa"/>
            <w:gridSpan w:val="10"/>
            <w:shd w:val="clear" w:color="auto" w:fill="BDD6EE" w:themeFill="accent5" w:themeFillTint="66"/>
          </w:tcPr>
          <w:p w14:paraId="220D0717" w14:textId="65BE941E" w:rsidR="002D7D63" w:rsidRPr="00F324E4" w:rsidRDefault="002D7D63" w:rsidP="00D54DC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Following </w:t>
            </w:r>
            <w:r w:rsidR="00D54DCA">
              <w:rPr>
                <w:rFonts w:ascii="Arial" w:hAnsi="Arial" w:cs="Arial"/>
              </w:rPr>
              <w:t>Letter-</w:t>
            </w:r>
            <w:bookmarkStart w:id="0" w:name="_GoBack"/>
            <w:bookmarkEnd w:id="0"/>
            <w:r w:rsidR="00D54DCA">
              <w:rPr>
                <w:rFonts w:ascii="Arial" w:hAnsi="Arial" w:cs="Arial"/>
              </w:rPr>
              <w:t>join</w:t>
            </w:r>
            <w:r>
              <w:rPr>
                <w:rFonts w:ascii="Arial" w:hAnsi="Arial" w:cs="Arial"/>
              </w:rPr>
              <w:t xml:space="preserve"> handwriting scheme Taught 3 – 4 x weekly</w:t>
            </w:r>
          </w:p>
        </w:tc>
      </w:tr>
      <w:tr w:rsidR="002D7D63" w:rsidRPr="00F324E4" w14:paraId="2F513BA1" w14:textId="77777777" w:rsidTr="0009491E">
        <w:tc>
          <w:tcPr>
            <w:tcW w:w="1673" w:type="dxa"/>
            <w:vMerge/>
            <w:shd w:val="clear" w:color="auto" w:fill="BDD6EE" w:themeFill="accent5" w:themeFillTint="66"/>
          </w:tcPr>
          <w:p w14:paraId="5EE7477B" w14:textId="77777777" w:rsidR="002D7D63" w:rsidRDefault="002D7D63" w:rsidP="0009491E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671" w:type="dxa"/>
            <w:gridSpan w:val="10"/>
            <w:shd w:val="clear" w:color="auto" w:fill="BDD6EE" w:themeFill="accent5" w:themeFillTint="66"/>
          </w:tcPr>
          <w:p w14:paraId="6A8DF1BB" w14:textId="03EBEDBF" w:rsidR="002D7D63" w:rsidRPr="00A73267" w:rsidRDefault="002D7D63" w:rsidP="0009491E">
            <w:pPr>
              <w:rPr>
                <w:rFonts w:ascii="Arial" w:hAnsi="Arial" w:cs="Arial"/>
              </w:rPr>
            </w:pPr>
            <w:r w:rsidRPr="00A73267">
              <w:rPr>
                <w:rFonts w:ascii="Arial" w:hAnsi="Arial" w:cs="Arial"/>
              </w:rPr>
              <w:t xml:space="preserve">Where children are not working at the age-related expectation for handwriting, previous year groups’ modules </w:t>
            </w:r>
            <w:r>
              <w:rPr>
                <w:rFonts w:ascii="Arial" w:hAnsi="Arial" w:cs="Arial"/>
              </w:rPr>
              <w:t xml:space="preserve">are used </w:t>
            </w:r>
            <w:r w:rsidRPr="00A73267">
              <w:rPr>
                <w:rFonts w:ascii="Arial" w:hAnsi="Arial" w:cs="Arial"/>
              </w:rPr>
              <w:t>or interventio</w:t>
            </w:r>
            <w:r>
              <w:rPr>
                <w:rFonts w:ascii="Arial" w:hAnsi="Arial" w:cs="Arial"/>
              </w:rPr>
              <w:t>ns that would be better suited:</w:t>
            </w:r>
          </w:p>
          <w:p w14:paraId="4E48D06B" w14:textId="77777777" w:rsidR="002D7D63" w:rsidRPr="00A73267" w:rsidRDefault="002D7D63" w:rsidP="0009491E">
            <w:pPr>
              <w:rPr>
                <w:rFonts w:ascii="Arial" w:hAnsi="Arial" w:cs="Arial"/>
              </w:rPr>
            </w:pPr>
            <w:r w:rsidRPr="00A73267">
              <w:rPr>
                <w:rFonts w:ascii="Arial" w:hAnsi="Arial" w:cs="Arial"/>
              </w:rPr>
              <w:t>•</w:t>
            </w:r>
            <w:r w:rsidRPr="00A73267">
              <w:rPr>
                <w:rFonts w:ascii="Arial" w:hAnsi="Arial" w:cs="Arial"/>
              </w:rPr>
              <w:tab/>
              <w:t>Write from the start</w:t>
            </w:r>
          </w:p>
          <w:p w14:paraId="5A708092" w14:textId="77777777" w:rsidR="002D7D63" w:rsidRPr="00A73267" w:rsidRDefault="002D7D63" w:rsidP="0009491E">
            <w:pPr>
              <w:rPr>
                <w:rFonts w:ascii="Arial" w:hAnsi="Arial" w:cs="Arial"/>
              </w:rPr>
            </w:pPr>
            <w:r w:rsidRPr="00A73267">
              <w:rPr>
                <w:rFonts w:ascii="Arial" w:hAnsi="Arial" w:cs="Arial"/>
              </w:rPr>
              <w:t>•</w:t>
            </w:r>
            <w:r w:rsidRPr="00A73267">
              <w:rPr>
                <w:rFonts w:ascii="Arial" w:hAnsi="Arial" w:cs="Arial"/>
              </w:rPr>
              <w:tab/>
              <w:t xml:space="preserve">Shine Handwriting </w:t>
            </w:r>
          </w:p>
          <w:p w14:paraId="290149DE" w14:textId="77777777" w:rsidR="002D7D63" w:rsidRPr="00A73267" w:rsidRDefault="002D7D63" w:rsidP="0009491E">
            <w:pPr>
              <w:rPr>
                <w:rFonts w:ascii="Arial" w:hAnsi="Arial" w:cs="Arial"/>
              </w:rPr>
            </w:pPr>
            <w:r w:rsidRPr="00A73267">
              <w:rPr>
                <w:rFonts w:ascii="Arial" w:hAnsi="Arial" w:cs="Arial"/>
              </w:rPr>
              <w:t>•</w:t>
            </w:r>
            <w:r w:rsidRPr="00A73267">
              <w:rPr>
                <w:rFonts w:ascii="Arial" w:hAnsi="Arial" w:cs="Arial"/>
              </w:rPr>
              <w:tab/>
              <w:t>Peg to Paper</w:t>
            </w:r>
          </w:p>
          <w:p w14:paraId="616308B0" w14:textId="317B818C" w:rsidR="002D7D63" w:rsidRPr="00F324E4" w:rsidRDefault="002D7D63" w:rsidP="0009491E">
            <w:pPr>
              <w:rPr>
                <w:rFonts w:ascii="Arial" w:hAnsi="Arial" w:cs="Arial"/>
              </w:rPr>
            </w:pPr>
            <w:r w:rsidRPr="00A73267">
              <w:rPr>
                <w:rFonts w:ascii="Arial" w:hAnsi="Arial" w:cs="Arial"/>
              </w:rPr>
              <w:t>•</w:t>
            </w:r>
            <w:r w:rsidRPr="00A73267">
              <w:rPr>
                <w:rFonts w:ascii="Arial" w:hAnsi="Arial" w:cs="Arial"/>
              </w:rPr>
              <w:tab/>
              <w:t xml:space="preserve">Motor skills strengthening activities (threading, Play </w:t>
            </w:r>
            <w:proofErr w:type="spellStart"/>
            <w:r w:rsidRPr="00A73267">
              <w:rPr>
                <w:rFonts w:ascii="Arial" w:hAnsi="Arial" w:cs="Arial"/>
              </w:rPr>
              <w:t>Doh</w:t>
            </w:r>
            <w:proofErr w:type="spellEnd"/>
            <w:r w:rsidRPr="00A73267">
              <w:rPr>
                <w:rFonts w:ascii="Arial" w:hAnsi="Arial" w:cs="Arial"/>
              </w:rPr>
              <w:t xml:space="preserve">, cutting, </w:t>
            </w:r>
            <w:proofErr w:type="spellStart"/>
            <w:r w:rsidRPr="00A73267">
              <w:rPr>
                <w:rFonts w:ascii="Arial" w:hAnsi="Arial" w:cs="Arial"/>
              </w:rPr>
              <w:t>etc</w:t>
            </w:r>
            <w:proofErr w:type="spellEnd"/>
            <w:r w:rsidRPr="00A73267">
              <w:rPr>
                <w:rFonts w:ascii="Arial" w:hAnsi="Arial" w:cs="Arial"/>
              </w:rPr>
              <w:t>)</w:t>
            </w:r>
          </w:p>
        </w:tc>
      </w:tr>
    </w:tbl>
    <w:p w14:paraId="551594BE" w14:textId="3C7D9EA9" w:rsidR="003F2A7D" w:rsidRDefault="003F2A7D"/>
    <w:sectPr w:rsidR="003F2A7D" w:rsidSect="005617D4">
      <w:pgSz w:w="11906" w:h="16838"/>
      <w:pgMar w:top="454" w:right="720" w:bottom="45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4E4"/>
    <w:rsid w:val="00054139"/>
    <w:rsid w:val="00062944"/>
    <w:rsid w:val="0009491E"/>
    <w:rsid w:val="001E0963"/>
    <w:rsid w:val="002C6844"/>
    <w:rsid w:val="002D7D63"/>
    <w:rsid w:val="002E605F"/>
    <w:rsid w:val="003F2A7D"/>
    <w:rsid w:val="00475A75"/>
    <w:rsid w:val="004F2802"/>
    <w:rsid w:val="005617D4"/>
    <w:rsid w:val="006A7E6F"/>
    <w:rsid w:val="007A5546"/>
    <w:rsid w:val="00A04CE9"/>
    <w:rsid w:val="00A73267"/>
    <w:rsid w:val="00BE7E2D"/>
    <w:rsid w:val="00D01289"/>
    <w:rsid w:val="00D54DCA"/>
    <w:rsid w:val="00DE02A1"/>
    <w:rsid w:val="00DE1D5A"/>
    <w:rsid w:val="00E432BC"/>
    <w:rsid w:val="00F01E46"/>
    <w:rsid w:val="00F324E4"/>
    <w:rsid w:val="00F40C86"/>
    <w:rsid w:val="00F9666B"/>
    <w:rsid w:val="00FB2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4FD97"/>
  <w15:chartTrackingRefBased/>
  <w15:docId w15:val="{4720718E-3649-466D-BEBA-3DF52E426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324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Hesmondhalgh</dc:creator>
  <cp:keywords/>
  <dc:description/>
  <cp:lastModifiedBy>Heather.Williams@RPTNet.Local</cp:lastModifiedBy>
  <cp:revision>4</cp:revision>
  <dcterms:created xsi:type="dcterms:W3CDTF">2024-11-14T12:25:00Z</dcterms:created>
  <dcterms:modified xsi:type="dcterms:W3CDTF">2024-11-14T18:32:00Z</dcterms:modified>
</cp:coreProperties>
</file>